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0" distT="0" distL="0" distR="0">
            <wp:extent cx="6085254" cy="1183021"/>
            <wp:effectExtent b="0" l="0" r="0" t="0"/>
            <wp:docPr id="3"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6085254" cy="1183021"/>
                    </a:xfrm>
                    <a:prstGeom prst="rect"/>
                    <a:ln/>
                  </pic:spPr>
                </pic:pic>
              </a:graphicData>
            </a:graphic>
          </wp:inline>
        </w:drawing>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-4444</wp:posOffset>
                </wp:positionH>
                <wp:positionV relativeFrom="paragraph">
                  <wp:posOffset>1300480</wp:posOffset>
                </wp:positionV>
                <wp:extent cx="5953125" cy="1828800"/>
                <wp:effectExtent b="635" l="0" r="0" t="0"/>
                <wp:wrapNone/>
                <wp:docPr id="1" name=""/>
                <a:graphic>
                  <a:graphicData uri="http://schemas.microsoft.com/office/word/2010/wordprocessingShape">
                    <wps:wsp>
                      <wps:cNvSpPr txBox="1"/>
                      <wps:spPr>
                        <a:xfrm>
                          <a:off x="0" y="0"/>
                          <a:ext cx="5953125" cy="1828800"/>
                        </a:xfrm>
                        <a:prstGeom prst="rect">
                          <a:avLst/>
                        </a:prstGeom>
                        <a:noFill/>
                        <a:ln>
                          <a:noFill/>
                        </a:ln>
                      </wps:spPr>
                      <wps:txbx>
                        <w:txbxContent>
                          <w:p w:rsidR="00980043" w:rsidDel="00000000" w:rsidP="00980043" w:rsidRDefault="00980043" w:rsidRPr="00980043">
                            <w:pPr>
                              <w:jc w:val="center"/>
                              <w:rPr>
                                <w:b w:val="1"/>
                                <w:color w:val="6aac90" w:themeColor="accent4"/>
                                <w:sz w:val="72"/>
                                <w:szCs w:val="72"/>
                                <w14:textOutline w14:cap="flat" w14:cmpd="sng" w14:algn="ctr">
                                  <w14:noFill/>
                                  <w14:prstDash w14:val="solid"/>
                                  <w14:round/>
                                </w14:textOutline>
                                <w14:props3d w14:extrusionH="57150" w14:prstMaterial="softEdge">
                                  <w14:bevelT w14:h="38100" w14:w="25400"/>
                                </w14:props3d>
                              </w:rPr>
                            </w:pPr>
                            <w:r w:rsidDel="00000000" w:rsidR="00000000" w:rsidRPr="00000000">
                              <w:rPr>
                                <w:b w:val="1"/>
                                <w:color w:val="6aac90" w:themeColor="accent4"/>
                                <w:sz w:val="72"/>
                                <w:szCs w:val="72"/>
                                <w14:textOutline w14:cap="flat" w14:cmpd="sng" w14:algn="ctr">
                                  <w14:noFill/>
                                  <w14:prstDash w14:val="solid"/>
                                  <w14:round/>
                                </w14:textOutline>
                                <w14:props3d w14:extrusionH="57150" w14:prstMaterial="softEdge">
                                  <w14:bevelT w14:h="38100" w14:w="25400"/>
                                </w14:props3d>
                              </w:rPr>
                              <w:t>GELECEĞE UMUT DİK</w:t>
                            </w: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spAutoFit/>
                        <a:scene3d>
                          <a:camera prst="orthographicFront"/>
                          <a:lightRig dir="t" rig="soft">
                            <a:rot lat="0" lon="0" rev="15600000"/>
                          </a:lightRig>
                        </a:scene3d>
                        <a:sp3d extrusionH="57150" prstMaterial="softEdge">
                          <a:bevelT h="38100" w="25400"/>
                        </a:sp3d>
                      </wps:bodyPr>
                    </wps:wsp>
                  </a:graphicData>
                </a:graphic>
              </wp:anchor>
            </w:drawing>
          </mc:Choice>
          <mc:Fallback>
            <w:drawing>
              <wp:anchor allowOverlap="1" behindDoc="0" distB="0" distT="0" distL="114300" distR="114300" hidden="0" layoutInCell="1" locked="0" relativeHeight="0" simplePos="0">
                <wp:simplePos x="0" y="0"/>
                <wp:positionH relativeFrom="column">
                  <wp:posOffset>-4444</wp:posOffset>
                </wp:positionH>
                <wp:positionV relativeFrom="paragraph">
                  <wp:posOffset>1300480</wp:posOffset>
                </wp:positionV>
                <wp:extent cx="5953125" cy="1829435"/>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53125" cy="1829435"/>
                        </a:xfrm>
                        <a:prstGeom prst="rect"/>
                        <a:ln/>
                      </pic:spPr>
                    </pic:pic>
                  </a:graphicData>
                </a:graphic>
              </wp:anchor>
            </w:drawing>
          </mc:Fallback>
        </mc:AlternateContent>
      </w:r>
    </w:p>
    <w:p w:rsidR="00000000" w:rsidDel="00000000" w:rsidP="00000000" w:rsidRDefault="00000000" w:rsidRPr="00000000" w14:paraId="00000002">
      <w:pPr>
        <w:rPr/>
      </w:pPr>
      <w:r w:rsidDel="00000000" w:rsidR="00000000" w:rsidRPr="00000000">
        <w:rPr>
          <w:rtl w:val="0"/>
        </w:rPr>
        <w:t xml:space="preserve">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       Projemiz; öğrencilere çevre konusunda bilinçlendirmek ve gelecek için daha yaşanılır bir dünya bırakmak için neler yapabileceklerini anlatmak için  tasarlanmıştır. Bu bağlamda çevre kirliliği ve dönüşüm konularında çeşitli etkinlikler yapmayı planlıyoruz.  Toplumda bireyden başlayarak çevre kirliliğinin önüne geçmek, farkındalık yaratmak , sürdürülebilir kalkınma bilincini geliştirmek, işbirliği ve grup çalışmalarını teşvik etmek en büyük hedeflerimiz arasında. Düşünsel, iletişimsel , analitik alanları içeren . bilişim ve teknoloji gerektiren alanlarda yeterliliklerini arttırmak amacımız.</w:t>
      </w:r>
    </w:p>
    <w:p w:rsidR="00000000" w:rsidDel="00000000" w:rsidP="00000000" w:rsidRDefault="00000000" w:rsidRPr="00000000" w14:paraId="00000007">
      <w:pPr>
        <w:rPr/>
      </w:pPr>
      <w:r w:rsidDel="00000000" w:rsidR="00000000" w:rsidRPr="00000000">
        <w:rPr>
          <w:rtl w:val="0"/>
        </w:rPr>
        <w:t xml:space="preserve">       Okulumuz Öğretmenlerinden Şule Oruç, Akın Akpınar, Nihal Karaslan ve  öğrencileriyle katıldığı projemiz. Tarsus’un  çeşitli liselerinden toplam 10 öğretmen 40 öğrenciyle çalışmalarına başlamıştır. Bizleri okul web sitesindeki haberlerimizden takip edebilirsiniz.</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bookmarkStart w:colFirst="0" w:colLast="0" w:name="_gjdgxs" w:id="0"/>
      <w:bookmarkEnd w:id="0"/>
      <w:r w:rsidDel="00000000" w:rsidR="00000000" w:rsidRPr="00000000">
        <w:rPr/>
        <w:drawing>
          <wp:inline distB="0" distT="0" distL="0" distR="0">
            <wp:extent cx="2066925" cy="2066925"/>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066925" cy="2066925"/>
                    </a:xfrm>
                    <a:prstGeom prst="rect"/>
                    <a:ln/>
                  </pic:spPr>
                </pic:pic>
              </a:graphicData>
            </a:graphic>
          </wp:inline>
        </w:drawing>
      </w:r>
      <w:r w:rsidDel="00000000" w:rsidR="00000000" w:rsidRPr="00000000">
        <w:rPr>
          <w:rtl w:val="0"/>
        </w:rPr>
        <w:t xml:space="preserve">                                             </w:t>
      </w:r>
      <w:r w:rsidDel="00000000" w:rsidR="00000000" w:rsidRPr="00000000">
        <w:rPr/>
        <w:drawing>
          <wp:inline distB="0" distT="0" distL="0" distR="0">
            <wp:extent cx="1556566" cy="2201875"/>
            <wp:effectExtent b="0" l="0" r="0" t="0"/>
            <wp:docPr id="4"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1556566" cy="2201875"/>
                    </a:xfrm>
                    <a:prstGeom prst="rect"/>
                    <a:ln/>
                  </pic:spPr>
                </pic:pic>
              </a:graphicData>
            </a:graphic>
          </wp:inline>
        </w:drawing>
      </w: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entury Gothic"/>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sz w:val="21"/>
        <w:szCs w:val="21"/>
        <w:lang w:val="tr-TR"/>
      </w:rPr>
    </w:rPrDefault>
    <w:pPrDefault>
      <w:pPr>
        <w:spacing w:after="16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bottom w:color="ea6312" w:space="2" w:sz="4" w:val="single"/>
      </w:pBdr>
      <w:spacing w:after="120" w:before="360" w:line="240" w:lineRule="auto"/>
    </w:pPr>
    <w:rPr>
      <w:rFonts w:ascii="Century Gothic" w:cs="Century Gothic" w:eastAsia="Century Gothic" w:hAnsi="Century Gothic"/>
      <w:color w:val="262626"/>
      <w:sz w:val="40"/>
      <w:szCs w:val="40"/>
    </w:rPr>
  </w:style>
  <w:style w:type="paragraph" w:styleId="Heading2">
    <w:name w:val="heading 2"/>
    <w:basedOn w:val="Normal"/>
    <w:next w:val="Normal"/>
    <w:pPr>
      <w:keepNext w:val="1"/>
      <w:keepLines w:val="1"/>
      <w:spacing w:after="0" w:before="120" w:line="240" w:lineRule="auto"/>
    </w:pPr>
    <w:rPr>
      <w:rFonts w:ascii="Century Gothic" w:cs="Century Gothic" w:eastAsia="Century Gothic" w:hAnsi="Century Gothic"/>
      <w:color w:val="ea6312"/>
      <w:sz w:val="36"/>
      <w:szCs w:val="36"/>
    </w:rPr>
  </w:style>
  <w:style w:type="paragraph" w:styleId="Heading3">
    <w:name w:val="heading 3"/>
    <w:basedOn w:val="Normal"/>
    <w:next w:val="Normal"/>
    <w:pPr>
      <w:keepNext w:val="1"/>
      <w:keepLines w:val="1"/>
      <w:spacing w:after="0" w:before="80" w:line="240" w:lineRule="auto"/>
    </w:pPr>
    <w:rPr>
      <w:rFonts w:ascii="Century Gothic" w:cs="Century Gothic" w:eastAsia="Century Gothic" w:hAnsi="Century Gothic"/>
      <w:color w:val="af4a0d"/>
      <w:sz w:val="32"/>
      <w:szCs w:val="32"/>
    </w:rPr>
  </w:style>
  <w:style w:type="paragraph" w:styleId="Heading4">
    <w:name w:val="heading 4"/>
    <w:basedOn w:val="Normal"/>
    <w:next w:val="Normal"/>
    <w:pPr>
      <w:keepNext w:val="1"/>
      <w:keepLines w:val="1"/>
      <w:spacing w:after="0" w:before="80" w:line="240" w:lineRule="auto"/>
    </w:pPr>
    <w:rPr>
      <w:rFonts w:ascii="Century Gothic" w:cs="Century Gothic" w:eastAsia="Century Gothic" w:hAnsi="Century Gothic"/>
      <w:i w:val="1"/>
      <w:color w:val="753109"/>
      <w:sz w:val="28"/>
      <w:szCs w:val="28"/>
    </w:rPr>
  </w:style>
  <w:style w:type="paragraph" w:styleId="Heading5">
    <w:name w:val="heading 5"/>
    <w:basedOn w:val="Normal"/>
    <w:next w:val="Normal"/>
    <w:pPr>
      <w:keepNext w:val="1"/>
      <w:keepLines w:val="1"/>
      <w:spacing w:after="0" w:before="80" w:line="240" w:lineRule="auto"/>
    </w:pPr>
    <w:rPr>
      <w:rFonts w:ascii="Century Gothic" w:cs="Century Gothic" w:eastAsia="Century Gothic" w:hAnsi="Century Gothic"/>
      <w:color w:val="af4a0d"/>
      <w:sz w:val="24"/>
      <w:szCs w:val="24"/>
    </w:rPr>
  </w:style>
  <w:style w:type="paragraph" w:styleId="Heading6">
    <w:name w:val="heading 6"/>
    <w:basedOn w:val="Normal"/>
    <w:next w:val="Normal"/>
    <w:pPr>
      <w:keepNext w:val="1"/>
      <w:keepLines w:val="1"/>
      <w:spacing w:after="0" w:before="80" w:line="240" w:lineRule="auto"/>
    </w:pPr>
    <w:rPr>
      <w:rFonts w:ascii="Century Gothic" w:cs="Century Gothic" w:eastAsia="Century Gothic" w:hAnsi="Century Gothic"/>
      <w:i w:val="1"/>
      <w:color w:val="753109"/>
      <w:sz w:val="24"/>
      <w:szCs w:val="24"/>
    </w:rPr>
  </w:style>
  <w:style w:type="paragraph" w:styleId="Title">
    <w:name w:val="Title"/>
    <w:basedOn w:val="Normal"/>
    <w:next w:val="Normal"/>
    <w:pPr>
      <w:spacing w:after="0" w:line="240" w:lineRule="auto"/>
    </w:pPr>
    <w:rPr>
      <w:rFonts w:ascii="Century Gothic" w:cs="Century Gothic" w:eastAsia="Century Gothic" w:hAnsi="Century Gothic"/>
      <w:color w:val="262626"/>
      <w:sz w:val="96"/>
      <w:szCs w:val="96"/>
    </w:rPr>
  </w:style>
  <w:style w:type="paragraph" w:styleId="Subtitle">
    <w:name w:val="Subtitle"/>
    <w:basedOn w:val="Normal"/>
    <w:next w:val="Normal"/>
    <w:pPr>
      <w:spacing w:after="240" w:lineRule="auto"/>
    </w:pPr>
    <w:rPr>
      <w:smallCaps w:val="1"/>
      <w:color w:val="404040"/>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